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</w:rPr>
        <w:t>86MS0026-</w:t>
      </w:r>
      <w:r>
        <w:rPr>
          <w:rStyle w:val="cat-PhoneNumbergrp-11rplc-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</w:t>
      </w:r>
      <w:r>
        <w:rPr>
          <w:rStyle w:val="cat-PhoneNumbergrp-12rplc-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-68</w:t>
      </w:r>
    </w:p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0016</w:t>
      </w:r>
      <w:r>
        <w:rPr>
          <w:rFonts w:ascii="Times New Roman" w:eastAsia="Times New Roman" w:hAnsi="Times New Roman" w:cs="Times New Roman"/>
        </w:rPr>
        <w:t>/2601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13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й </w:t>
      </w:r>
      <w:r>
        <w:rPr>
          <w:rFonts w:ascii="Times New Roman" w:eastAsia="Times New Roman" w:hAnsi="Times New Roman" w:cs="Times New Roman"/>
          <w:sz w:val="26"/>
          <w:szCs w:val="26"/>
        </w:rPr>
        <w:t>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>Шулакова Т.А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порядке упрощенного производства гражданское дело по 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Казенного учреждения Ханты-Мансийского автономного округа-Югры «Центр занятости населения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Ханты-Мансийского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</w:rPr>
        <w:t>» 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Желтоуховой Татьяне Владимировне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незаконно полученных денежных средств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232.2, 232.4 </w:t>
      </w:r>
      <w:r>
        <w:rPr>
          <w:rFonts w:ascii="Times New Roman" w:eastAsia="Times New Roman" w:hAnsi="Times New Roman" w:cs="Times New Roman"/>
          <w:sz w:val="26"/>
          <w:szCs w:val="26"/>
        </w:rPr>
        <w:t>ГПК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6"/>
          <w:szCs w:val="26"/>
        </w:rPr>
        <w:t>Казенного учреждения Ханты-Мансийского автономного округа-Югры «Центр занятости населения Ханты-Мансийского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Желтоуховой Татьяны Владимировны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UserDefinedgrp-14rplc-9"/>
          <w:rFonts w:ascii="Times New Roman" w:eastAsia="Times New Roman" w:hAnsi="Times New Roman" w:cs="Times New Roman"/>
          <w:sz w:val="26"/>
          <w:szCs w:val="26"/>
        </w:rPr>
        <w:t>...*****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СНИЛС </w:t>
      </w:r>
      <w:r>
        <w:rPr>
          <w:rStyle w:val="cat-PhoneNumbergrp-13rplc-1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87</w:t>
      </w:r>
      <w:r>
        <w:rPr>
          <w:rFonts w:ascii="Times New Roman" w:eastAsia="Times New Roman" w:hAnsi="Times New Roman" w:cs="Times New Roman"/>
          <w:sz w:val="26"/>
          <w:szCs w:val="26"/>
        </w:rPr>
        <w:t>)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Казенного учреждения Ханты-Мансийского автономного округа-Югры «Центр занятости населения Ханты-Мансийского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ОГРН </w:t>
      </w:r>
      <w:r>
        <w:rPr>
          <w:rStyle w:val="cat-UserDefinedgrp-15rplc-12"/>
          <w:rFonts w:ascii="Times New Roman" w:eastAsia="Times New Roman" w:hAnsi="Times New Roman" w:cs="Times New Roman"/>
          <w:sz w:val="26"/>
          <w:szCs w:val="26"/>
        </w:rPr>
        <w:t>..****.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незаконно полученное пособие по безработице за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21.07.2025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29.07.2025 года в размере </w:t>
      </w:r>
      <w:r>
        <w:rPr>
          <w:rStyle w:val="cat-Sumgrp-8rplc-15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Желтоуховой Татьяны Владимировны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(ИНН </w:t>
      </w:r>
      <w:r>
        <w:rPr>
          <w:rStyle w:val="cat-UserDefinedgrp-14rplc-17"/>
          <w:rFonts w:ascii="Times New Roman" w:eastAsia="Times New Roman" w:hAnsi="Times New Roman" w:cs="Times New Roman"/>
          <w:sz w:val="26"/>
          <w:szCs w:val="26"/>
        </w:rPr>
        <w:t>****...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СНИЛС </w:t>
      </w:r>
      <w:r>
        <w:rPr>
          <w:rStyle w:val="cat-PhoneNumbergrp-13rplc-1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87) государственную пошлину в размере </w:t>
      </w:r>
      <w:r>
        <w:rPr>
          <w:rStyle w:val="cat-Sumgrp-9rplc-19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доход местного бюджета.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/подпись/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Шулакова Т.А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Style w:val="cat-UserDefinedgrp-16rplc-22"/>
          <w:rFonts w:ascii="Times New Roman" w:eastAsia="Times New Roman" w:hAnsi="Times New Roman" w:cs="Times New Roman"/>
          <w:sz w:val="20"/>
          <w:szCs w:val="20"/>
        </w:rPr>
        <w:t>...****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1rplc-0">
    <w:name w:val="cat-PhoneNumber grp-11 rplc-0"/>
    <w:basedOn w:val="DefaultParagraphFont"/>
  </w:style>
  <w:style w:type="character" w:customStyle="1" w:styleId="cat-PhoneNumbergrp-12rplc-1">
    <w:name w:val="cat-PhoneNumber grp-12 rplc-1"/>
    <w:basedOn w:val="DefaultParagraphFont"/>
  </w:style>
  <w:style w:type="character" w:customStyle="1" w:styleId="cat-UserDefinedgrp-14rplc-9">
    <w:name w:val="cat-UserDefined grp-14 rplc-9"/>
    <w:basedOn w:val="DefaultParagraphFont"/>
  </w:style>
  <w:style w:type="character" w:customStyle="1" w:styleId="cat-PhoneNumbergrp-13rplc-10">
    <w:name w:val="cat-PhoneNumber grp-13 rplc-10"/>
    <w:basedOn w:val="DefaultParagraphFont"/>
  </w:style>
  <w:style w:type="character" w:customStyle="1" w:styleId="cat-UserDefinedgrp-15rplc-12">
    <w:name w:val="cat-UserDefined grp-15 rplc-12"/>
    <w:basedOn w:val="DefaultParagraphFont"/>
  </w:style>
  <w:style w:type="character" w:customStyle="1" w:styleId="cat-Sumgrp-8rplc-15">
    <w:name w:val="cat-Sum grp-8 rplc-15"/>
    <w:basedOn w:val="DefaultParagraphFont"/>
  </w:style>
  <w:style w:type="character" w:customStyle="1" w:styleId="cat-UserDefinedgrp-14rplc-17">
    <w:name w:val="cat-UserDefined grp-14 rplc-17"/>
    <w:basedOn w:val="DefaultParagraphFont"/>
  </w:style>
  <w:style w:type="character" w:customStyle="1" w:styleId="cat-PhoneNumbergrp-13rplc-18">
    <w:name w:val="cat-PhoneNumber grp-13 rplc-18"/>
    <w:basedOn w:val="DefaultParagraphFont"/>
  </w:style>
  <w:style w:type="character" w:customStyle="1" w:styleId="cat-Sumgrp-9rplc-19">
    <w:name w:val="cat-Sum grp-9 rplc-19"/>
    <w:basedOn w:val="DefaultParagraphFont"/>
  </w:style>
  <w:style w:type="character" w:customStyle="1" w:styleId="cat-UserDefinedgrp-16rplc-22">
    <w:name w:val="cat-UserDefined grp-16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